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#107</w:t>
        <w:tab/>
        <w:t>SP-250163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12 - 14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B1364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AdNRM_ph2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28.541 Clarify the relation between servedNfInfo and NfInfo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S5-250114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Corporation, Orange,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28.541 Clarify the relation between servedNfInfo and NfInfo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S5-250115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Corporation, Orange,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28.541 correction on NwdafInfo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5.3.142c.3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28.541 correction on NwdafInfo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5.3.142c.3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28.541 corrections for 5QISetRef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4.3.1.2, 4.3.1.3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28.541 corrections for 5QISetRef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4.3.1.2, 4.3.1.3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28.622 Fix implementation errors of past CRs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S5-250251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España S.A.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28.622 Fix implementation errors of past CRs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España S.A.,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AdNRM_ph2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12691" w14:textId="77777777" w:rsidR="00711016" w:rsidRDefault="00711016" w:rsidP="002B33AE">
      <w:pPr>
        <w:spacing w:after="0" w:line="240" w:lineRule="auto"/>
      </w:pPr>
      <w:r>
        <w:separator/>
      </w:r>
    </w:p>
  </w:endnote>
  <w:endnote w:type="continuationSeparator" w:id="0">
    <w:p w14:paraId="7BA68BAD" w14:textId="77777777" w:rsidR="00711016" w:rsidRDefault="00711016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C0DD5" w14:textId="77777777" w:rsidR="00711016" w:rsidRDefault="00711016" w:rsidP="002B33AE">
      <w:pPr>
        <w:spacing w:after="0" w:line="240" w:lineRule="auto"/>
      </w:pPr>
      <w:r>
        <w:separator/>
      </w:r>
    </w:p>
  </w:footnote>
  <w:footnote w:type="continuationSeparator" w:id="0">
    <w:p w14:paraId="52CFAF57" w14:textId="77777777" w:rsidR="00711016" w:rsidRDefault="00711016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11</cp:revision>
  <dcterms:created xsi:type="dcterms:W3CDTF">2023-11-30T14:30:00Z</dcterms:created>
  <dcterms:modified xsi:type="dcterms:W3CDTF">2025-02-28T11:23:00Z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